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31" w:rsidRDefault="00926131" w:rsidP="00926131">
      <w:pPr>
        <w:pStyle w:val="Heading1"/>
      </w:pPr>
      <w:r>
        <w:t>City of Gold Coast</w:t>
      </w: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Survey on </w:t>
      </w:r>
      <w:proofErr w:type="spellStart"/>
      <w:r>
        <w:t>mech</w:t>
      </w:r>
      <w:proofErr w:type="spellEnd"/>
      <w:r>
        <w:t>/</w:t>
      </w:r>
      <w:proofErr w:type="spellStart"/>
      <w:r>
        <w:t>elec</w:t>
      </w:r>
      <w:proofErr w:type="spellEnd"/>
      <w:r>
        <w:t>/SDADA resources</w:t>
      </w:r>
    </w:p>
    <w:p w:rsidR="00926131" w:rsidRDefault="00926131" w:rsidP="00926131">
      <w:pPr>
        <w:rPr>
          <w:rFonts w:ascii="Arial" w:hAnsi="Arial" w:cs="Arial"/>
          <w:color w:val="000000"/>
          <w:sz w:val="20"/>
          <w:szCs w:val="20"/>
        </w:rPr>
      </w:pPr>
    </w:p>
    <w:p w:rsidR="00926131" w:rsidRDefault="00926131" w:rsidP="00926131">
      <w:pPr>
        <w:jc w:val="both"/>
      </w:pPr>
    </w:p>
    <w:tbl>
      <w:tblPr>
        <w:tblW w:w="14142" w:type="dxa"/>
        <w:tblCellMar>
          <w:left w:w="0" w:type="dxa"/>
          <w:right w:w="0" w:type="dxa"/>
        </w:tblCellMar>
        <w:tblLook w:val="04A0"/>
      </w:tblPr>
      <w:tblGrid>
        <w:gridCol w:w="5637"/>
        <w:gridCol w:w="2835"/>
        <w:gridCol w:w="5670"/>
      </w:tblGrid>
      <w:tr w:rsidR="00926131" w:rsidTr="00926131"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Council / Business Name: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City of Gold Coast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Infrastructure Type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Quantity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Comments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Waste Water Pump Stations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Waste Water Treatment Plants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Water Treatment Plants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Desalination Plants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Water Reservoirs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All sizes up to 30 ML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Communication Towers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Repeater towers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Power Generation Systems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Biogas generator supplementing STP power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High Voltage Distribution Network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Resourcing Levels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Quantity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center"/>
              <w:rPr>
                <w:rFonts w:ascii="Arial" w:hAnsi="Arial" w:cs="Arial"/>
              </w:rPr>
            </w:pPr>
            <w:r>
              <w:t>Comments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Electrician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+1 apprentice + 1.5 Supervisors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Electrician / Instrumentation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Electrical Technician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SCADA / Communication Technician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+1 Supervisor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>Mechanical Fitter / Machinist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+1 apprentice +3 TAs + 2.5 Supervisors</w:t>
            </w:r>
          </w:p>
        </w:tc>
      </w:tr>
      <w:tr w:rsidR="00926131" w:rsidTr="00926131">
        <w:tc>
          <w:tcPr>
            <w:tcW w:w="5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rPr>
                <w:rFonts w:ascii="Arial" w:hAnsi="Arial" w:cs="Arial"/>
              </w:rPr>
            </w:pPr>
            <w:r>
              <w:t xml:space="preserve">Labour Hire -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-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6131" w:rsidRDefault="00926131">
            <w:pPr>
              <w:jc w:val="both"/>
              <w:rPr>
                <w:rFonts w:ascii="Arial" w:hAnsi="Arial" w:cs="Arial"/>
              </w:rPr>
            </w:pPr>
            <w:r>
              <w:t>As required to backfill leave</w:t>
            </w:r>
          </w:p>
        </w:tc>
      </w:tr>
    </w:tbl>
    <w:p w:rsidR="00926131" w:rsidRDefault="00926131" w:rsidP="00926131">
      <w:pPr>
        <w:rPr>
          <w:rFonts w:ascii="Arial" w:hAnsi="Arial" w:cs="Arial"/>
          <w:color w:val="000000"/>
          <w:sz w:val="20"/>
          <w:szCs w:val="20"/>
        </w:rPr>
      </w:pPr>
    </w:p>
    <w:p w:rsidR="00EC1B6E" w:rsidRDefault="00EC1B6E"/>
    <w:sectPr w:rsidR="00EC1B6E" w:rsidSect="0092613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6131"/>
    <w:rsid w:val="00292081"/>
    <w:rsid w:val="00926131"/>
    <w:rsid w:val="00BC1A81"/>
    <w:rsid w:val="00EC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131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131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926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Company>Toshiba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dgralton</dc:creator>
  <cp:lastModifiedBy>dgralton</cp:lastModifiedBy>
  <cp:revision>1</cp:revision>
  <dcterms:created xsi:type="dcterms:W3CDTF">2016-08-16T02:10:00Z</dcterms:created>
  <dcterms:modified xsi:type="dcterms:W3CDTF">2016-08-16T02:12:00Z</dcterms:modified>
</cp:coreProperties>
</file>